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67A42">
        <w:rPr>
          <w:rFonts w:cs="Arial"/>
          <w:b/>
          <w:sz w:val="20"/>
          <w:szCs w:val="20"/>
        </w:rPr>
        <w:t>30.10</w:t>
      </w:r>
      <w:r w:rsidR="00830B24" w:rsidRPr="00740E9F">
        <w:rPr>
          <w:rFonts w:cs="Arial"/>
          <w:b/>
          <w:sz w:val="20"/>
          <w:szCs w:val="20"/>
        </w:rPr>
        <w:t>.</w:t>
      </w:r>
      <w:r w:rsidR="003510C9" w:rsidRPr="00740E9F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:rsidR="003510C9" w:rsidRPr="00967A42" w:rsidRDefault="00967A42" w:rsidP="00967A42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KURS NA AUDITORA WEWNĘTRZNEGO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br/>
        <w:t xml:space="preserve">- </w:t>
      </w:r>
      <w:r w:rsidRPr="00EC6F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zasady auditowania S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ystemów zarządzania </w:t>
      </w:r>
    </w:p>
    <w:p w:rsidR="003510C9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511C34"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967A42" w:rsidRPr="009F1EDE" w:rsidRDefault="00967A42" w:rsidP="00967A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30.10.2020 r., 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9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:rsidR="00967A42" w:rsidRPr="006A4ED8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967A42" w:rsidRPr="00BD7424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6A4ED8">
        <w:rPr>
          <w:rStyle w:val="Pogrubienie"/>
          <w:rFonts w:cs="Arial"/>
          <w:b w:val="0"/>
          <w:iCs/>
          <w:sz w:val="20"/>
          <w:szCs w:val="20"/>
        </w:rPr>
        <w:t xml:space="preserve">Podstawy systemów </w:t>
      </w:r>
      <w:r>
        <w:rPr>
          <w:rStyle w:val="Pogrubienie"/>
          <w:rFonts w:cs="Arial"/>
          <w:b w:val="0"/>
          <w:iCs/>
          <w:sz w:val="20"/>
          <w:szCs w:val="20"/>
        </w:rPr>
        <w:t>zarządzania.</w:t>
      </w:r>
    </w:p>
    <w:p w:rsidR="00967A42" w:rsidRPr="006A4ED8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iCs/>
          <w:sz w:val="20"/>
          <w:szCs w:val="20"/>
        </w:rPr>
        <w:t>D</w:t>
      </w:r>
      <w:r w:rsidRPr="006A4ED8">
        <w:rPr>
          <w:rStyle w:val="Pogrubienie"/>
          <w:rFonts w:cs="Arial"/>
          <w:b w:val="0"/>
          <w:iCs/>
          <w:sz w:val="20"/>
          <w:szCs w:val="20"/>
        </w:rPr>
        <w:t>efinicje</w:t>
      </w:r>
      <w:r>
        <w:rPr>
          <w:rStyle w:val="Pogrubienie"/>
          <w:rFonts w:cs="Arial"/>
          <w:b w:val="0"/>
          <w:iCs/>
          <w:sz w:val="20"/>
          <w:szCs w:val="20"/>
        </w:rPr>
        <w:t xml:space="preserve"> </w:t>
      </w:r>
      <w:proofErr w:type="spellStart"/>
      <w:r>
        <w:rPr>
          <w:rStyle w:val="Pogrubienie"/>
          <w:rFonts w:cs="Arial"/>
          <w:b w:val="0"/>
          <w:iCs/>
          <w:sz w:val="20"/>
          <w:szCs w:val="20"/>
        </w:rPr>
        <w:t>auditów</w:t>
      </w:r>
      <w:proofErr w:type="spellEnd"/>
      <w:r>
        <w:rPr>
          <w:rStyle w:val="Pogrubienie"/>
          <w:rFonts w:cs="Arial"/>
          <w:b w:val="0"/>
          <w:iCs/>
          <w:sz w:val="20"/>
          <w:szCs w:val="20"/>
        </w:rPr>
        <w:t>, inspekcji i kontroli</w:t>
      </w:r>
      <w:r w:rsidRPr="006A4ED8"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967A42" w:rsidRPr="006A4ED8" w:rsidRDefault="00967A42" w:rsidP="00967A42">
      <w:pPr>
        <w:pStyle w:val="Akapitzlist"/>
        <w:numPr>
          <w:ilvl w:val="0"/>
          <w:numId w:val="4"/>
        </w:numPr>
        <w:rPr>
          <w:rStyle w:val="Pogrubienie"/>
          <w:b w:val="0"/>
        </w:rPr>
      </w:pPr>
      <w:r w:rsidRPr="006A4ED8">
        <w:rPr>
          <w:rStyle w:val="Pogrubienie"/>
          <w:rFonts w:cs="Arial"/>
          <w:b w:val="0"/>
          <w:iCs/>
          <w:sz w:val="20"/>
          <w:szCs w:val="20"/>
        </w:rPr>
        <w:t>Akty prawne i normatywne obowiązujące w</w:t>
      </w:r>
      <w:r>
        <w:rPr>
          <w:rStyle w:val="Pogrubienie"/>
          <w:rFonts w:cs="Arial"/>
          <w:b w:val="0"/>
          <w:iCs/>
          <w:sz w:val="20"/>
          <w:szCs w:val="20"/>
        </w:rPr>
        <w:t xml:space="preserve"> systemach zarządzania jakością</w:t>
      </w:r>
    </w:p>
    <w:p w:rsidR="00967A42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proofErr w:type="spellStart"/>
      <w:r>
        <w:rPr>
          <w:rStyle w:val="Pogrubienie"/>
          <w:rFonts w:cs="Arial"/>
          <w:b w:val="0"/>
          <w:bCs w:val="0"/>
          <w:iCs/>
          <w:sz w:val="20"/>
          <w:szCs w:val="20"/>
        </w:rPr>
        <w:t>Auditowanie</w:t>
      </w:r>
      <w:proofErr w:type="spellEnd"/>
      <w:r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jako proces</w:t>
      </w:r>
    </w:p>
    <w:p w:rsidR="00967A42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Kompetencje auditorów</w:t>
      </w:r>
    </w:p>
    <w:p w:rsidR="00967A42" w:rsidRPr="00BD7424" w:rsidRDefault="00967A42" w:rsidP="00967A42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Ocena </w:t>
      </w:r>
      <w:proofErr w:type="spellStart"/>
      <w:r>
        <w:rPr>
          <w:rStyle w:val="Pogrubienie"/>
          <w:rFonts w:cs="Arial"/>
          <w:b w:val="0"/>
          <w:bCs w:val="0"/>
          <w:iCs/>
          <w:sz w:val="20"/>
          <w:szCs w:val="20"/>
        </w:rPr>
        <w:t>auditów</w:t>
      </w:r>
      <w:proofErr w:type="spellEnd"/>
      <w:r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i realizacja działań </w:t>
      </w:r>
      <w:proofErr w:type="spellStart"/>
      <w:r>
        <w:rPr>
          <w:rStyle w:val="Pogrubienie"/>
          <w:rFonts w:cs="Arial"/>
          <w:b w:val="0"/>
          <w:bCs w:val="0"/>
          <w:iCs/>
          <w:sz w:val="20"/>
          <w:szCs w:val="20"/>
        </w:rPr>
        <w:t>poauditowych</w:t>
      </w:r>
      <w:proofErr w:type="spellEnd"/>
    </w:p>
    <w:p w:rsidR="00967A42" w:rsidRPr="001140B1" w:rsidRDefault="00967A42" w:rsidP="00967A42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26300B"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8D7B4C" w:rsidRPr="0076456B" w:rsidRDefault="00967A4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KURS NA AUDITORA WEWNĘTRZNEGO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br/>
        <w:t xml:space="preserve">- </w:t>
      </w:r>
      <w:r w:rsidRPr="00EC6F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zasady auditowania S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ystemów zarządzania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967A4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400</w:t>
            </w:r>
            <w:bookmarkStart w:id="0" w:name="_GoBack"/>
            <w:bookmarkEnd w:id="0"/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A7FBD"/>
    <w:rsid w:val="00830B24"/>
    <w:rsid w:val="00844387"/>
    <w:rsid w:val="008538E2"/>
    <w:rsid w:val="008A4D65"/>
    <w:rsid w:val="008B48DF"/>
    <w:rsid w:val="008D3890"/>
    <w:rsid w:val="008D7B4C"/>
    <w:rsid w:val="00967A42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F35A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PG Kielce</cp:lastModifiedBy>
  <cp:revision>5</cp:revision>
  <dcterms:created xsi:type="dcterms:W3CDTF">2020-05-10T12:29:00Z</dcterms:created>
  <dcterms:modified xsi:type="dcterms:W3CDTF">2020-09-09T07:44:00Z</dcterms:modified>
</cp:coreProperties>
</file>