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365B1523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>w dniu 1</w:t>
      </w:r>
      <w:r>
        <w:rPr>
          <w:rFonts w:cs="Arial"/>
          <w:sz w:val="20"/>
          <w:szCs w:val="20"/>
        </w:rPr>
        <w:t>7</w:t>
      </w:r>
      <w:r w:rsidRPr="00073402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4</w:t>
      </w:r>
      <w:r w:rsidRPr="00073402">
        <w:rPr>
          <w:rFonts w:cs="Arial"/>
          <w:sz w:val="20"/>
          <w:szCs w:val="20"/>
        </w:rPr>
        <w:t>.2021 r., pod tytułem</w:t>
      </w:r>
    </w:p>
    <w:p w14:paraId="21A32DAB" w14:textId="7777777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kompetencjami w świetle wymagań </w:t>
      </w:r>
    </w:p>
    <w:p w14:paraId="6312F9D2" w14:textId="39DE8EC2" w:rsidR="008D7B4C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1A043AF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54899292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17 kwietnia,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00F22B2F" w14:textId="77777777" w:rsidR="00073402" w:rsidRPr="00073402" w:rsidRDefault="00073402" w:rsidP="00073402">
      <w:pPr>
        <w:jc w:val="center"/>
        <w:rPr>
          <w:rFonts w:cs="Arial"/>
          <w:bCs/>
          <w:sz w:val="20"/>
          <w:szCs w:val="20"/>
        </w:rPr>
      </w:pPr>
    </w:p>
    <w:p w14:paraId="656F6C89" w14:textId="6E2C1B5A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Laboratorium – organizacja, struktura i zadania</w:t>
      </w:r>
    </w:p>
    <w:p w14:paraId="7EA3A207" w14:textId="62B1E46C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Odpowiedzialność kierownictwa</w:t>
      </w:r>
    </w:p>
    <w:p w14:paraId="668BDF2D" w14:textId="64B42D1C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Wymagania, kwalifikacje i kompetencje</w:t>
      </w:r>
    </w:p>
    <w:p w14:paraId="1EFDAC46" w14:textId="1E5B8AC1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Hierarchia i komunikacja</w:t>
      </w:r>
    </w:p>
    <w:p w14:paraId="10FAADD1" w14:textId="6DFA14A5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eastAsia="Times New Roman" w:cs="Arial"/>
          <w:b/>
          <w:bCs/>
          <w:caps/>
          <w:kern w:val="36"/>
          <w:sz w:val="20"/>
          <w:szCs w:val="20"/>
          <w:lang w:eastAsia="pl-PL"/>
        </w:rPr>
      </w:pPr>
      <w:r w:rsidRPr="00073402">
        <w:rPr>
          <w:rFonts w:cs="Arial"/>
          <w:bCs/>
          <w:sz w:val="20"/>
          <w:szCs w:val="20"/>
        </w:rPr>
        <w:t>Zarządzanie poprzez cele i ocena pracy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77777777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D5B5132" w14:textId="77777777" w:rsidR="00073402" w:rsidRDefault="00073402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kompetencjami w świetle wymagań </w:t>
      </w:r>
    </w:p>
    <w:p w14:paraId="7A342423" w14:textId="7346B604" w:rsidR="00073402" w:rsidRDefault="00073402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CAC7F51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93ADD" w:rsidRPr="00393ADD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402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869EF"/>
    <w:rsid w:val="00393ADD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4</cp:revision>
  <dcterms:created xsi:type="dcterms:W3CDTF">2021-04-06T17:38:00Z</dcterms:created>
  <dcterms:modified xsi:type="dcterms:W3CDTF">2021-04-06T18:47:00Z</dcterms:modified>
</cp:coreProperties>
</file>